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Dropping the Atomic Bomb Investigation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left"/>
        <w:rPr>
          <w:b w:val="1"/>
          <w:u w:val="single"/>
        </w:rPr>
      </w:pPr>
      <w:r w:rsidDel="00000000" w:rsidR="00000000" w:rsidRPr="00000000">
        <w:rPr>
          <w:b w:val="1"/>
          <w:u w:val="single"/>
          <w:rtl w:val="0"/>
        </w:rPr>
        <w:t xml:space="preserve">Scenario:</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rtl w:val="0"/>
        </w:rPr>
        <w:t xml:space="preserve">You are a grad student at a very prominent university. To complete your final class in order to earn the credits needed for graduation your professor has assigned you to research the dropping of the atomic bomb during WWII. During your investigation you will be looking at primary and secondary source documents to investigate the reasons and justifications behind President Truman’s decision.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jc w:val="left"/>
        <w:rPr>
          <w:b w:val="1"/>
          <w:u w:val="single"/>
        </w:rPr>
      </w:pPr>
      <w:r w:rsidDel="00000000" w:rsidR="00000000" w:rsidRPr="00000000">
        <w:rPr>
          <w:b w:val="1"/>
          <w:u w:val="single"/>
          <w:rtl w:val="0"/>
        </w:rPr>
        <w:t xml:space="preserve">Task: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rtl w:val="0"/>
        </w:rPr>
        <w:t xml:space="preserve">You will be reading and identifying reasons behind the decision from different perspectives. It will be your job as a researcher to create a chart to list both pros and cons for the decision. As an investigator you must be objective to gain a more complete understanding of the event. Once you have created your list compare it with a fellow researcher (your neighbor). Once you have completed your chart, compare your findings and opinions now you will be writing a conclusion. In your conclusion you will evaluate the decision made by President Truman to drop the atomic bomb on the Japanese cities of Hiroshima and Nagasaki and determine if it was justified or not. Your professor will be grading you on the rubric provided below.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jc w:val="left"/>
        <w:rPr>
          <w:b w:val="1"/>
          <w:u w:val="single"/>
        </w:rPr>
      </w:pPr>
      <w:r w:rsidDel="00000000" w:rsidR="00000000" w:rsidRPr="00000000">
        <w:rPr>
          <w:b w:val="1"/>
          <w:u w:val="single"/>
          <w:rtl w:val="0"/>
        </w:rPr>
        <w:t xml:space="preserve">Rubric:</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u w:val="single"/>
          <w:rtl w:val="0"/>
        </w:rPr>
        <w:t xml:space="preserve">Chart:</w:t>
      </w:r>
      <w:r w:rsidDel="00000000" w:rsidR="00000000" w:rsidRPr="00000000">
        <w:rPr>
          <w:rtl w:val="0"/>
        </w:rPr>
        <w:t xml:space="preserve"> Must have 3-5 points that are justified dropping the bombs, 3-5 point that are not justified (a total of 8 point must be gathered between the two  perspectives). Bullet points are ok.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jc w:val="left"/>
        <w:rPr>
          <w:b w:val="1"/>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jc w:val="left"/>
        <w:rPr>
          <w:u w:val="single"/>
        </w:rPr>
      </w:pPr>
      <w:r w:rsidDel="00000000" w:rsidR="00000000" w:rsidRPr="00000000">
        <w:rPr>
          <w:u w:val="single"/>
          <w:rtl w:val="0"/>
        </w:rPr>
        <w:t xml:space="preserve">Conclusion:</w:t>
      </w:r>
      <w:r w:rsidDel="00000000" w:rsidR="00000000" w:rsidRPr="00000000">
        <w:rPr>
          <w:rtl w:val="0"/>
        </w:rPr>
        <w:t xml:space="preserve">Write approximately a page evaluating the decision made by President Truman to drop the atomic bomb on the Japanese cities of Hiroshima and Nagasaki. In this conclusion determine if it was justified or not. See chart below to complete the conclusion essay.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Chart is complete. Length is at least ¾ page. Conclusion takes a clear side. Organization is clear, easy to follow, examples are used from the texts to back up points demonstrating a command of the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Chart is complete. Length is at least ½ page. Conclusion takes a clear side, is easy to follow. Uses examples from text to make points. Logic shows an understanding of the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Chart is complete. Length is at least ½ page. Conclusion takes a side but it is hard to follow the logic. Backs up points with some examples from the text but may be used out of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The chart has missing some points. The length of the conclusion is less than ½ a page. Paper does not take a clear side or is hard to follow.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Assignment is less than 50% completed.</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**Length is referring to the conclusion not the chart**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